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25" w:rsidRPr="009F3A25" w:rsidRDefault="009F3A25" w:rsidP="009F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A25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</w:rPr>
        <w:t>RULE 5 - ABUSE, THREATS, INTIMIDATION, ASSAULT OR BATTERY BY A STUDENT ON ANOTHER STUDENT OR TO ANY OTHER PERSON NOT EMPLOYED BY THE SCHOOL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F3A2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SECTION A Regardless of intent, a student shall not</w:t>
      </w:r>
      <w:proofErr w:type="gramStart"/>
      <w:r w:rsidRPr="009F3A2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:</w:t>
      </w:r>
      <w:proofErr w:type="gramEnd"/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F3A2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Make oral or written communication, create a document, or make a symbolic gesture or contact of a threatening, distracting, or provoking nature to or about a person/student or in the presence of a person/student. This includes, but is not limited to, bullying, disrespectful conduct, insult, use of profanity; ethnic, racial, sexual, disability, or religious slur; or harassment and includes the development of a "hit list", "people to kill", "people to shoot", or a statement about bringing a weapon to school and injuring people.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F3A2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The prohibited behaviors below include, but are not limited to, the following: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9F3A25" w:rsidRPr="009F3A25" w:rsidRDefault="009F3A25" w:rsidP="009F3A25">
      <w:pPr>
        <w:shd w:val="clear" w:color="auto" w:fill="FFFFFF"/>
        <w:spacing w:after="0" w:line="285" w:lineRule="atLeast"/>
        <w:ind w:left="720"/>
        <w:rPr>
          <w:rFonts w:ascii="Arial" w:eastAsia="Times New Roman" w:hAnsi="Arial" w:cs="Arial"/>
          <w:color w:val="000000"/>
          <w:sz w:val="19"/>
          <w:szCs w:val="19"/>
        </w:rPr>
      </w:pPr>
      <w:r w:rsidRPr="009F3A25">
        <w:rPr>
          <w:rFonts w:ascii="Arial" w:eastAsia="Times New Roman" w:hAnsi="Arial" w:cs="Arial"/>
          <w:color w:val="000000"/>
          <w:sz w:val="19"/>
          <w:szCs w:val="19"/>
        </w:rPr>
        <w:t>5AA. Oral threat/Intimidation (fear of bodily harm)/verbal assault</w:t>
      </w:r>
      <w:proofErr w:type="gramStart"/>
      <w:r w:rsidRPr="009F3A25">
        <w:rPr>
          <w:rFonts w:ascii="Arial" w:eastAsia="Times New Roman" w:hAnsi="Arial" w:cs="Arial"/>
          <w:color w:val="000000"/>
          <w:sz w:val="19"/>
          <w:szCs w:val="19"/>
        </w:rPr>
        <w:t>;</w:t>
      </w:r>
      <w:proofErr w:type="gramEnd"/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5AB. Written threat;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5AC. Rude and/or disrespectful conduct including but not limited to symbolic gestures and insults; 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5AD. Bullying; (See note on bullying and state law below.)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gramStart"/>
      <w:r w:rsidRPr="009F3A25">
        <w:rPr>
          <w:rFonts w:ascii="Arial" w:eastAsia="Times New Roman" w:hAnsi="Arial" w:cs="Arial"/>
          <w:color w:val="000000"/>
          <w:sz w:val="19"/>
          <w:szCs w:val="19"/>
        </w:rPr>
        <w:t>5AF. Use of profanity; 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5AG.</w:t>
      </w:r>
      <w:proofErr w:type="gramEnd"/>
      <w:r w:rsidRPr="009F3A25">
        <w:rPr>
          <w:rFonts w:ascii="Arial" w:eastAsia="Times New Roman" w:hAnsi="Arial" w:cs="Arial"/>
          <w:color w:val="000000"/>
          <w:sz w:val="19"/>
          <w:szCs w:val="19"/>
        </w:rPr>
        <w:t xml:space="preserve"> Ethnic, racial, sexual, religious or disability slur; 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*5AL. Harassment - Repeated words (verbal or written), conduct, or action that annoys, alarms, or causes distress and serves no legitimate purpose; 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5AO. Posturing to fight;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*5AR. Terroristic threats (threatening to commit any crime of violence or to burn or damage property with the purpose of terrorizing another or of causing the evacuation of a building); 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5AZ. Other: (list) ____________________________ </w:t>
      </w:r>
    </w:p>
    <w:p w:rsidR="009F3A25" w:rsidRPr="009F3A25" w:rsidRDefault="009F3A25" w:rsidP="009F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F3A25">
        <w:rPr>
          <w:rFonts w:ascii="Arial" w:eastAsia="Times New Roman" w:hAnsi="Arial" w:cs="Arial"/>
          <w:color w:val="000000"/>
          <w:sz w:val="19"/>
          <w:szCs w:val="19"/>
          <w:highlight w:val="yellow"/>
          <w:shd w:val="clear" w:color="auto" w:fill="FFFFFF"/>
        </w:rPr>
        <w:t xml:space="preserve">State law defines "bullying" as: 1) any willful attempt or threat to inflict injury on another person, when accompanied by an apparent present ability to do so; 2) any intentional display of force such as would give the victim reason to fear or expect immediate bodily injury or harm; or 3) any intentional written, verbal, or physical act, which a reasonable person would perceive as being intended to threaten, harass, or intimidate that: a) causes substantial physical harm or visible harm; b) substantially interferes with a student's education; c) is so severe, persistent or pervasive that it creates an intimidating/threatening educational environment; or d) substantially disrupts the orderly operation of the school. Upon finding that a student in grades 6 - 12 has committed the offense of bullying for the third time in a school year, such student shall be assigned to an </w:t>
      </w:r>
      <w:bookmarkStart w:id="0" w:name="_GoBack"/>
      <w:bookmarkEnd w:id="0"/>
      <w:r w:rsidRPr="009F3A25">
        <w:rPr>
          <w:rFonts w:ascii="Arial" w:eastAsia="Times New Roman" w:hAnsi="Arial" w:cs="Arial"/>
          <w:color w:val="000000"/>
          <w:sz w:val="19"/>
          <w:szCs w:val="19"/>
          <w:highlight w:val="yellow"/>
          <w:shd w:val="clear" w:color="auto" w:fill="FFFFFF"/>
        </w:rPr>
        <w:t>alternative school. (O.C.G.A. 20-2-751.4) Retaliation for reports of bullying will not be tolerated and will be subject to independent disciplinary action. The prohibition against bullying includes off-campus cyberbullying that is (1) directed specifically at students or school personnel; (2) is maliciously intended for the purpose of threatening the safety of those specified or substantially disrupting the orderly operation of the school; and (3) creates a reasonable fear of harm to students' or school personnel's person or property or has a high likelihood of succeeding in that purpose.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F3A2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SECTION B A student shall not</w:t>
      </w:r>
      <w:proofErr w:type="gramStart"/>
      <w:r w:rsidRPr="009F3A2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:</w:t>
      </w:r>
      <w:proofErr w:type="gramEnd"/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F3A2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Cause or attempt to cause physical injury or behave in such a way as could reasonably cause bodily injury to any student/person. A student shall not engage in any behavior that threatens the safety or well-being of another person or has the likelihood of provoking a fight. 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F3A25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The prohibited behaviors include, but are not limited to, the following: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9F3A25" w:rsidRPr="009F3A25" w:rsidRDefault="009F3A25" w:rsidP="009F3A25">
      <w:pPr>
        <w:shd w:val="clear" w:color="auto" w:fill="FFFFFF"/>
        <w:spacing w:after="0" w:line="285" w:lineRule="atLeast"/>
        <w:ind w:left="720"/>
        <w:rPr>
          <w:rFonts w:ascii="Arial" w:eastAsia="Times New Roman" w:hAnsi="Arial" w:cs="Arial"/>
          <w:color w:val="000000"/>
          <w:sz w:val="19"/>
          <w:szCs w:val="19"/>
        </w:rPr>
      </w:pPr>
      <w:r w:rsidRPr="009F3A25">
        <w:rPr>
          <w:rFonts w:ascii="Arial" w:eastAsia="Times New Roman" w:hAnsi="Arial" w:cs="Arial"/>
          <w:color w:val="000000"/>
          <w:sz w:val="19"/>
          <w:szCs w:val="19"/>
        </w:rPr>
        <w:t>5BA. Pushing and shoving</w:t>
      </w:r>
      <w:proofErr w:type="gramStart"/>
      <w:r w:rsidRPr="009F3A25">
        <w:rPr>
          <w:rFonts w:ascii="Arial" w:eastAsia="Times New Roman" w:hAnsi="Arial" w:cs="Arial"/>
          <w:color w:val="000000"/>
          <w:sz w:val="19"/>
          <w:szCs w:val="19"/>
        </w:rPr>
        <w:t>;</w:t>
      </w:r>
      <w:proofErr w:type="gramEnd"/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5BB. Fighting; 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*5BC. Battery (when one individual physically attacks or beats up on another individual</w:t>
      </w:r>
      <w:r w:rsidRPr="009F3A25">
        <w:rPr>
          <w:rFonts w:ascii="Arial" w:eastAsia="Times New Roman" w:hAnsi="Arial" w:cs="Arial"/>
          <w:color w:val="000000"/>
          <w:sz w:val="19"/>
          <w:szCs w:val="19"/>
          <w:u w:val="single"/>
        </w:rPr>
        <w:t>)</w:t>
      </w:r>
      <w:proofErr w:type="gramStart"/>
      <w:r w:rsidRPr="009F3A25">
        <w:rPr>
          <w:rFonts w:ascii="Arial" w:eastAsia="Times New Roman" w:hAnsi="Arial" w:cs="Arial"/>
          <w:color w:val="000000"/>
          <w:sz w:val="19"/>
          <w:szCs w:val="19"/>
        </w:rPr>
        <w:t>;</w:t>
      </w:r>
      <w:proofErr w:type="gramEnd"/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5BD. Behavior that could cause physical injury; 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lastRenderedPageBreak/>
        <w:t>5BE. Behavior that caused physical injury to another student</w:t>
      </w:r>
      <w:proofErr w:type="gramStart"/>
      <w:r w:rsidRPr="009F3A25">
        <w:rPr>
          <w:rFonts w:ascii="Arial" w:eastAsia="Times New Roman" w:hAnsi="Arial" w:cs="Arial"/>
          <w:color w:val="000000"/>
          <w:sz w:val="19"/>
          <w:szCs w:val="19"/>
        </w:rPr>
        <w:t>;</w:t>
      </w:r>
      <w:proofErr w:type="gramEnd"/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5BF. Physical contact of a threatening or provoking nature to another student; 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*5BG. Aggravated battery (maliciously causing bodily harm to another by depriving him or her of a member of his or her body, or by rendering a member of his or her body useless, or by seriously disfiguring his or her body or a member thereof);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 xml:space="preserve">*5BH. </w:t>
      </w:r>
      <w:proofErr w:type="gramStart"/>
      <w:r w:rsidRPr="009F3A25">
        <w:rPr>
          <w:rFonts w:ascii="Arial" w:eastAsia="Times New Roman" w:hAnsi="Arial" w:cs="Arial"/>
          <w:color w:val="000000"/>
          <w:sz w:val="19"/>
          <w:szCs w:val="19"/>
        </w:rPr>
        <w:t>Homicide/murder;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*5BI.</w:t>
      </w:r>
      <w:proofErr w:type="gramEnd"/>
      <w:r w:rsidRPr="009F3A2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9F3A25">
        <w:rPr>
          <w:rFonts w:ascii="Arial" w:eastAsia="Times New Roman" w:hAnsi="Arial" w:cs="Arial"/>
          <w:color w:val="000000"/>
          <w:sz w:val="19"/>
          <w:szCs w:val="19"/>
        </w:rPr>
        <w:t>Kidnapping (seizure, transportation, and/or detention of a person against his/her will); 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*5BK. Hazing;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*5BM. Voluntary manslaughter; </w:t>
      </w:r>
      <w:r w:rsidRPr="009F3A25">
        <w:rPr>
          <w:rFonts w:ascii="Arial" w:eastAsia="Times New Roman" w:hAnsi="Arial" w:cs="Arial"/>
          <w:color w:val="000000"/>
          <w:sz w:val="19"/>
          <w:szCs w:val="19"/>
        </w:rPr>
        <w:br/>
        <w:t>5BZ.</w:t>
      </w:r>
      <w:proofErr w:type="gramEnd"/>
      <w:r w:rsidRPr="009F3A25">
        <w:rPr>
          <w:rFonts w:ascii="Arial" w:eastAsia="Times New Roman" w:hAnsi="Arial" w:cs="Arial"/>
          <w:color w:val="000000"/>
          <w:sz w:val="19"/>
          <w:szCs w:val="19"/>
        </w:rPr>
        <w:t xml:space="preserve"> Other: (list) __________________________________</w:t>
      </w:r>
    </w:p>
    <w:p w:rsidR="00231A89" w:rsidRDefault="009F3A25">
      <w:r>
        <w:t xml:space="preserve"> </w:t>
      </w:r>
    </w:p>
    <w:sectPr w:rsidR="0023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25"/>
    <w:rsid w:val="00231A89"/>
    <w:rsid w:val="009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Zorn, Robin</dc:creator>
  <cp:lastModifiedBy>Zorn, Robin</cp:lastModifiedBy>
  <cp:revision>1</cp:revision>
  <dcterms:created xsi:type="dcterms:W3CDTF">2015-12-14T18:17:00Z</dcterms:created>
  <dcterms:modified xsi:type="dcterms:W3CDTF">2015-12-14T18:23:00Z</dcterms:modified>
</cp:coreProperties>
</file>